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00D5C" w14:textId="77777777" w:rsidR="005E46D8" w:rsidRDefault="005E46D8" w:rsidP="005E46D8">
      <w:pPr>
        <w:rPr>
          <w:rFonts w:ascii="Garamond" w:hAnsi="Garamond"/>
          <w:sz w:val="22"/>
          <w:szCs w:val="22"/>
        </w:rPr>
      </w:pPr>
    </w:p>
    <w:p w14:paraId="20ED305B" w14:textId="77777777" w:rsidR="005E46D8" w:rsidRPr="006502CB" w:rsidRDefault="005E46D8" w:rsidP="005E46D8">
      <w:pPr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(Pieczątka podłużna Oddziału)</w:t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</w:r>
      <w:r w:rsidRPr="006502CB">
        <w:rPr>
          <w:rFonts w:ascii="Garamond" w:hAnsi="Garamond"/>
          <w:sz w:val="22"/>
          <w:szCs w:val="22"/>
        </w:rPr>
        <w:tab/>
        <w:t>(Miejscowość), (data)</w:t>
      </w:r>
    </w:p>
    <w:p w14:paraId="4664D3CC" w14:textId="77777777" w:rsidR="005E46D8" w:rsidRPr="006502CB" w:rsidRDefault="005E46D8" w:rsidP="005E46D8">
      <w:pPr>
        <w:rPr>
          <w:rFonts w:ascii="Garamond" w:hAnsi="Garamond"/>
          <w:sz w:val="22"/>
          <w:szCs w:val="22"/>
        </w:rPr>
      </w:pPr>
    </w:p>
    <w:p w14:paraId="251E108D" w14:textId="77777777" w:rsidR="005E46D8" w:rsidRPr="006502CB" w:rsidRDefault="005E46D8" w:rsidP="005E46D8">
      <w:pPr>
        <w:rPr>
          <w:rFonts w:ascii="Garamond" w:hAnsi="Garamond"/>
          <w:sz w:val="22"/>
          <w:szCs w:val="22"/>
        </w:rPr>
      </w:pPr>
    </w:p>
    <w:p w14:paraId="0D6DCA17" w14:textId="77777777" w:rsidR="005E46D8" w:rsidRPr="006502CB" w:rsidRDefault="005E46D8" w:rsidP="005E46D8">
      <w:pPr>
        <w:jc w:val="center"/>
        <w:rPr>
          <w:rFonts w:ascii="Garamond" w:hAnsi="Garamond"/>
          <w:b/>
          <w:bCs/>
          <w:sz w:val="28"/>
          <w:szCs w:val="28"/>
        </w:rPr>
      </w:pPr>
      <w:r w:rsidRPr="006502CB">
        <w:rPr>
          <w:rFonts w:ascii="Garamond" w:hAnsi="Garamond"/>
          <w:b/>
          <w:bCs/>
          <w:sz w:val="28"/>
          <w:szCs w:val="28"/>
        </w:rPr>
        <w:t>Rozliczenie finansowe Oddziału ……….</w:t>
      </w:r>
    </w:p>
    <w:p w14:paraId="47EE982A" w14:textId="77777777" w:rsidR="005E46D8" w:rsidRPr="006502CB" w:rsidRDefault="005E46D8" w:rsidP="005E46D8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27506BDC" w14:textId="2F851EB1" w:rsidR="005E46D8" w:rsidRPr="006502CB" w:rsidRDefault="005E46D8" w:rsidP="005E46D8">
      <w:pPr>
        <w:jc w:val="center"/>
        <w:rPr>
          <w:rFonts w:ascii="Garamond" w:hAnsi="Garamond"/>
          <w:b/>
          <w:bCs/>
          <w:sz w:val="28"/>
          <w:szCs w:val="28"/>
        </w:rPr>
      </w:pPr>
      <w:r w:rsidRPr="006502CB">
        <w:rPr>
          <w:rFonts w:ascii="Garamond" w:hAnsi="Garamond"/>
          <w:b/>
          <w:bCs/>
          <w:sz w:val="28"/>
          <w:szCs w:val="28"/>
        </w:rPr>
        <w:t>za okres od 01 stycznia 20</w:t>
      </w:r>
      <w:r w:rsidR="00AD73EC">
        <w:rPr>
          <w:rFonts w:ascii="Garamond" w:hAnsi="Garamond"/>
          <w:b/>
          <w:bCs/>
          <w:sz w:val="28"/>
          <w:szCs w:val="28"/>
        </w:rPr>
        <w:t>2</w:t>
      </w:r>
      <w:r w:rsidR="00DE3A7D">
        <w:rPr>
          <w:rFonts w:ascii="Garamond" w:hAnsi="Garamond"/>
          <w:b/>
          <w:bCs/>
          <w:sz w:val="28"/>
          <w:szCs w:val="28"/>
        </w:rPr>
        <w:t>1</w:t>
      </w:r>
      <w:r w:rsidRPr="006502CB">
        <w:rPr>
          <w:rFonts w:ascii="Garamond" w:hAnsi="Garamond"/>
          <w:b/>
          <w:bCs/>
          <w:sz w:val="28"/>
          <w:szCs w:val="28"/>
        </w:rPr>
        <w:t xml:space="preserve"> roku do 31 grudnia 20</w:t>
      </w:r>
      <w:r w:rsidR="00AD73EC">
        <w:rPr>
          <w:rFonts w:ascii="Garamond" w:hAnsi="Garamond"/>
          <w:b/>
          <w:bCs/>
          <w:sz w:val="28"/>
          <w:szCs w:val="28"/>
        </w:rPr>
        <w:t>2</w:t>
      </w:r>
      <w:r w:rsidR="00DE3A7D">
        <w:rPr>
          <w:rFonts w:ascii="Garamond" w:hAnsi="Garamond"/>
          <w:b/>
          <w:bCs/>
          <w:sz w:val="28"/>
          <w:szCs w:val="28"/>
        </w:rPr>
        <w:t>1</w:t>
      </w:r>
      <w:r w:rsidRPr="006502CB">
        <w:rPr>
          <w:rFonts w:ascii="Garamond" w:hAnsi="Garamond"/>
          <w:b/>
          <w:bCs/>
          <w:sz w:val="28"/>
          <w:szCs w:val="28"/>
        </w:rPr>
        <w:t xml:space="preserve"> roku</w:t>
      </w:r>
    </w:p>
    <w:p w14:paraId="5346A047" w14:textId="77777777" w:rsidR="005E46D8" w:rsidRPr="006502CB" w:rsidRDefault="005E46D8" w:rsidP="005E46D8">
      <w:pPr>
        <w:jc w:val="center"/>
        <w:rPr>
          <w:rFonts w:ascii="Garamond" w:hAnsi="Garamond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803"/>
        <w:gridCol w:w="2269"/>
      </w:tblGrid>
      <w:tr w:rsidR="005E46D8" w:rsidRPr="006502CB" w14:paraId="2FCB1ACD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577F96F6" w14:textId="4BB24DE8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8"/>
                <w:szCs w:val="28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1. Saldo z roku 20</w:t>
            </w:r>
            <w:r w:rsidR="00DE3A7D">
              <w:rPr>
                <w:rFonts w:ascii="Garamond" w:hAnsi="Garamond"/>
                <w:sz w:val="22"/>
                <w:szCs w:val="22"/>
                <w:lang w:eastAsia="en-US"/>
              </w:rPr>
              <w:t>20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ab/>
            </w:r>
          </w:p>
        </w:tc>
        <w:tc>
          <w:tcPr>
            <w:tcW w:w="2300" w:type="dxa"/>
            <w:hideMark/>
          </w:tcPr>
          <w:p w14:paraId="54CF4D08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8"/>
                <w:szCs w:val="28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A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4F454E1D" w14:textId="77777777" w:rsidTr="001D2E0C">
        <w:trPr>
          <w:trHeight w:val="397"/>
        </w:trPr>
        <w:tc>
          <w:tcPr>
            <w:tcW w:w="9212" w:type="dxa"/>
            <w:gridSpan w:val="2"/>
            <w:hideMark/>
          </w:tcPr>
          <w:p w14:paraId="1DCFFDB8" w14:textId="0F872A82" w:rsidR="005E46D8" w:rsidRPr="006502CB" w:rsidRDefault="005E46D8" w:rsidP="00302811">
            <w:pPr>
              <w:spacing w:line="256" w:lineRule="auto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2. Wpływy na rok 20</w:t>
            </w:r>
            <w:r w:rsidR="00AD73EC">
              <w:rPr>
                <w:rFonts w:ascii="Garamond" w:hAnsi="Garamond"/>
                <w:sz w:val="22"/>
                <w:szCs w:val="22"/>
                <w:lang w:eastAsia="en-US"/>
              </w:rPr>
              <w:t>2</w:t>
            </w:r>
            <w:r w:rsidR="00DE3A7D">
              <w:rPr>
                <w:rFonts w:ascii="Garamond" w:hAnsi="Garamond"/>
                <w:sz w:val="22"/>
                <w:szCs w:val="22"/>
                <w:lang w:eastAsia="en-US"/>
              </w:rPr>
              <w:t>1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 :</w:t>
            </w:r>
          </w:p>
        </w:tc>
      </w:tr>
      <w:tr w:rsidR="005E46D8" w:rsidRPr="006502CB" w14:paraId="1399FB8B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30D2994F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a) składki członkowskie</w:t>
            </w:r>
          </w:p>
        </w:tc>
        <w:tc>
          <w:tcPr>
            <w:tcW w:w="2300" w:type="dxa"/>
            <w:hideMark/>
          </w:tcPr>
          <w:p w14:paraId="1A503F52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bCs/>
                <w:sz w:val="22"/>
                <w:szCs w:val="22"/>
                <w:lang w:eastAsia="en-US"/>
              </w:rPr>
              <w:t>B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27F1C6BD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1553B34E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b) inne zobowiązania członków Oddziału</w:t>
            </w:r>
          </w:p>
        </w:tc>
        <w:tc>
          <w:tcPr>
            <w:tcW w:w="2300" w:type="dxa"/>
            <w:hideMark/>
          </w:tcPr>
          <w:p w14:paraId="47126677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C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50E6671C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0161FC88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c) darowizny (spadki, kwesty, ofiary z racji różnych akcji)</w:t>
            </w:r>
          </w:p>
        </w:tc>
        <w:tc>
          <w:tcPr>
            <w:tcW w:w="2300" w:type="dxa"/>
            <w:hideMark/>
          </w:tcPr>
          <w:p w14:paraId="2721A5E7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D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33130136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320E7A7F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d) dochody z działalności gospodarczej i wydawniczej</w:t>
            </w:r>
          </w:p>
        </w:tc>
        <w:tc>
          <w:tcPr>
            <w:tcW w:w="2300" w:type="dxa"/>
            <w:hideMark/>
          </w:tcPr>
          <w:p w14:paraId="707E29B5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E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0CB97C24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7B224337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e) dochody z majątku ruchomego i nieruchomego</w:t>
            </w:r>
          </w:p>
        </w:tc>
        <w:tc>
          <w:tcPr>
            <w:tcW w:w="2300" w:type="dxa"/>
            <w:hideMark/>
          </w:tcPr>
          <w:p w14:paraId="6C798392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F</w:t>
            </w:r>
          </w:p>
        </w:tc>
      </w:tr>
      <w:tr w:rsidR="005E46D8" w:rsidRPr="006502CB" w14:paraId="189DB940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42DC2D8C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f) subwencje pochodzące od podmiotów gospodarczych</w:t>
            </w:r>
          </w:p>
        </w:tc>
        <w:tc>
          <w:tcPr>
            <w:tcW w:w="2300" w:type="dxa"/>
            <w:hideMark/>
          </w:tcPr>
          <w:p w14:paraId="13CC1DBE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G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44757150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75D87AB4" w14:textId="77777777" w:rsidR="005E46D8" w:rsidRPr="006502CB" w:rsidRDefault="005E46D8" w:rsidP="00302811">
            <w:pPr>
              <w:spacing w:line="256" w:lineRule="auto"/>
              <w:ind w:firstLine="426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g) dotacje</w:t>
            </w:r>
          </w:p>
        </w:tc>
        <w:tc>
          <w:tcPr>
            <w:tcW w:w="2300" w:type="dxa"/>
            <w:hideMark/>
          </w:tcPr>
          <w:p w14:paraId="0CE83CE9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H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67E677B7" w14:textId="77777777" w:rsidTr="001D2E0C">
        <w:trPr>
          <w:trHeight w:val="397"/>
        </w:trPr>
        <w:tc>
          <w:tcPr>
            <w:tcW w:w="9212" w:type="dxa"/>
            <w:gridSpan w:val="2"/>
          </w:tcPr>
          <w:p w14:paraId="6888EC84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</w:p>
        </w:tc>
      </w:tr>
      <w:tr w:rsidR="005E46D8" w:rsidRPr="006502CB" w14:paraId="1E690EB9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0F8B99AD" w14:textId="1018E0AF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3. Wpływy za rok 20</w:t>
            </w:r>
            <w:r w:rsidR="00AD73EC">
              <w:rPr>
                <w:rFonts w:ascii="Garamond" w:hAnsi="Garamond"/>
                <w:sz w:val="22"/>
                <w:szCs w:val="22"/>
                <w:lang w:eastAsia="en-US"/>
              </w:rPr>
              <w:t>2</w:t>
            </w:r>
            <w:r w:rsidR="00DE3A7D">
              <w:rPr>
                <w:rFonts w:ascii="Garamond" w:hAnsi="Garamond"/>
                <w:sz w:val="22"/>
                <w:szCs w:val="22"/>
                <w:lang w:eastAsia="en-US"/>
              </w:rPr>
              <w:t>1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 razem</w:t>
            </w:r>
          </w:p>
        </w:tc>
        <w:tc>
          <w:tcPr>
            <w:tcW w:w="2300" w:type="dxa"/>
            <w:hideMark/>
          </w:tcPr>
          <w:p w14:paraId="79932E6D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I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5FB80B4E" w14:textId="77777777" w:rsidTr="001D2E0C">
        <w:trPr>
          <w:trHeight w:val="397"/>
        </w:trPr>
        <w:tc>
          <w:tcPr>
            <w:tcW w:w="9212" w:type="dxa"/>
            <w:gridSpan w:val="2"/>
          </w:tcPr>
          <w:p w14:paraId="3F66A440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</w:p>
        </w:tc>
      </w:tr>
      <w:tr w:rsidR="005E46D8" w:rsidRPr="006502CB" w14:paraId="590FDBDB" w14:textId="77777777" w:rsidTr="001D2E0C">
        <w:trPr>
          <w:trHeight w:val="397"/>
        </w:trPr>
        <w:tc>
          <w:tcPr>
            <w:tcW w:w="9212" w:type="dxa"/>
            <w:gridSpan w:val="2"/>
            <w:hideMark/>
          </w:tcPr>
          <w:p w14:paraId="3296AA4B" w14:textId="77777777" w:rsidR="005E46D8" w:rsidRPr="006502CB" w:rsidRDefault="005E46D8" w:rsidP="00302811">
            <w:pPr>
              <w:spacing w:line="256" w:lineRule="auto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4. Wydatki na realizację celów statutowych:</w:t>
            </w:r>
          </w:p>
        </w:tc>
      </w:tr>
      <w:tr w:rsidR="005E46D8" w:rsidRPr="006502CB" w14:paraId="643F4088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50724DE1" w14:textId="77777777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a) ………………</w:t>
            </w:r>
          </w:p>
        </w:tc>
        <w:tc>
          <w:tcPr>
            <w:tcW w:w="2300" w:type="dxa"/>
            <w:hideMark/>
          </w:tcPr>
          <w:p w14:paraId="4C228B1A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J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592EE11C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699B844F" w14:textId="77777777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b) ………………</w:t>
            </w:r>
          </w:p>
        </w:tc>
        <w:tc>
          <w:tcPr>
            <w:tcW w:w="2300" w:type="dxa"/>
            <w:hideMark/>
          </w:tcPr>
          <w:p w14:paraId="0E2FC1EA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K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4CF6F202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767EC45D" w14:textId="77777777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c) ………………</w:t>
            </w:r>
          </w:p>
        </w:tc>
        <w:tc>
          <w:tcPr>
            <w:tcW w:w="2300" w:type="dxa"/>
            <w:hideMark/>
          </w:tcPr>
          <w:p w14:paraId="784011C7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L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2FA55624" w14:textId="77777777" w:rsidTr="001D2E0C">
        <w:trPr>
          <w:trHeight w:val="397"/>
        </w:trPr>
        <w:tc>
          <w:tcPr>
            <w:tcW w:w="9212" w:type="dxa"/>
            <w:gridSpan w:val="2"/>
          </w:tcPr>
          <w:p w14:paraId="38AF142A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</w:p>
        </w:tc>
      </w:tr>
      <w:tr w:rsidR="005E46D8" w:rsidRPr="006502CB" w14:paraId="07B38DCB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74E67678" w14:textId="60B5F87A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5. Wydatki za rok 20</w:t>
            </w:r>
            <w:r w:rsidR="00AD73EC">
              <w:rPr>
                <w:rFonts w:ascii="Garamond" w:hAnsi="Garamond"/>
                <w:sz w:val="22"/>
                <w:szCs w:val="22"/>
                <w:lang w:eastAsia="en-US"/>
              </w:rPr>
              <w:t>2</w:t>
            </w:r>
            <w:r w:rsidR="00DE3A7D">
              <w:rPr>
                <w:rFonts w:ascii="Garamond" w:hAnsi="Garamond"/>
                <w:sz w:val="22"/>
                <w:szCs w:val="22"/>
                <w:lang w:eastAsia="en-US"/>
              </w:rPr>
              <w:t>1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 razem</w:t>
            </w:r>
          </w:p>
        </w:tc>
        <w:tc>
          <w:tcPr>
            <w:tcW w:w="2300" w:type="dxa"/>
            <w:hideMark/>
          </w:tcPr>
          <w:p w14:paraId="485BE02A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M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  <w:tr w:rsidR="005E46D8" w:rsidRPr="006502CB" w14:paraId="2D9A7DD2" w14:textId="77777777" w:rsidTr="001D2E0C">
        <w:trPr>
          <w:trHeight w:val="397"/>
        </w:trPr>
        <w:tc>
          <w:tcPr>
            <w:tcW w:w="9212" w:type="dxa"/>
            <w:gridSpan w:val="2"/>
          </w:tcPr>
          <w:p w14:paraId="0E5352C1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</w:p>
        </w:tc>
      </w:tr>
      <w:tr w:rsidR="005E46D8" w:rsidRPr="006502CB" w14:paraId="72A0DA4B" w14:textId="77777777" w:rsidTr="001D2E0C">
        <w:trPr>
          <w:trHeight w:hRule="exact" w:val="397"/>
        </w:trPr>
        <w:tc>
          <w:tcPr>
            <w:tcW w:w="6912" w:type="dxa"/>
            <w:hideMark/>
          </w:tcPr>
          <w:p w14:paraId="1AD9B49D" w14:textId="689BCC8F" w:rsidR="005E46D8" w:rsidRPr="006502CB" w:rsidRDefault="005E46D8" w:rsidP="00302811">
            <w:pPr>
              <w:spacing w:line="256" w:lineRule="auto"/>
              <w:jc w:val="both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6. Saldo na rok 20</w:t>
            </w:r>
            <w:r w:rsidR="00AD73EC">
              <w:rPr>
                <w:rFonts w:ascii="Garamond" w:hAnsi="Garamond"/>
                <w:sz w:val="22"/>
                <w:szCs w:val="22"/>
                <w:lang w:eastAsia="en-US"/>
              </w:rPr>
              <w:t>2</w:t>
            </w:r>
            <w:r w:rsidR="00DE3A7D">
              <w:rPr>
                <w:rFonts w:ascii="Garamond" w:hAnsi="Garamond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2300" w:type="dxa"/>
            <w:hideMark/>
          </w:tcPr>
          <w:p w14:paraId="2CF29DEA" w14:textId="77777777" w:rsidR="005E46D8" w:rsidRPr="006502CB" w:rsidRDefault="005E46D8" w:rsidP="00302811">
            <w:pPr>
              <w:spacing w:line="256" w:lineRule="auto"/>
              <w:jc w:val="center"/>
              <w:rPr>
                <w:rFonts w:ascii="Garamond" w:hAnsi="Garamond"/>
                <w:sz w:val="22"/>
                <w:szCs w:val="22"/>
                <w:lang w:eastAsia="en-US"/>
              </w:rPr>
            </w:pP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 xml:space="preserve">(podać sumę = </w:t>
            </w:r>
            <w:r w:rsidRPr="006502CB">
              <w:rPr>
                <w:rFonts w:ascii="Garamond" w:hAnsi="Garamond"/>
                <w:b/>
                <w:sz w:val="22"/>
                <w:szCs w:val="22"/>
                <w:lang w:eastAsia="en-US"/>
              </w:rPr>
              <w:t>N</w:t>
            </w:r>
            <w:r w:rsidRPr="006502CB">
              <w:rPr>
                <w:rFonts w:ascii="Garamond" w:hAnsi="Garamond"/>
                <w:sz w:val="22"/>
                <w:szCs w:val="22"/>
                <w:lang w:eastAsia="en-US"/>
              </w:rPr>
              <w:t>)</w:t>
            </w:r>
          </w:p>
        </w:tc>
      </w:tr>
    </w:tbl>
    <w:p w14:paraId="1FE3699B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72572A9C" w14:textId="77777777" w:rsidR="005E46D8" w:rsidRPr="006502CB" w:rsidRDefault="005E46D8" w:rsidP="005E46D8">
      <w:pPr>
        <w:jc w:val="both"/>
        <w:rPr>
          <w:rFonts w:ascii="Garamond" w:hAnsi="Garamond"/>
        </w:rPr>
      </w:pPr>
    </w:p>
    <w:p w14:paraId="150A9192" w14:textId="77777777" w:rsidR="005E46D8" w:rsidRPr="006502CB" w:rsidRDefault="005E46D8" w:rsidP="005E46D8">
      <w:pPr>
        <w:jc w:val="both"/>
        <w:rPr>
          <w:rFonts w:ascii="Garamond" w:hAnsi="Garamond"/>
          <w:sz w:val="20"/>
          <w:szCs w:val="20"/>
        </w:rPr>
      </w:pPr>
    </w:p>
    <w:p w14:paraId="517F3AEC" w14:textId="77777777" w:rsidR="005E46D8" w:rsidRPr="006502CB" w:rsidRDefault="005E46D8" w:rsidP="005E46D8">
      <w:pPr>
        <w:jc w:val="both"/>
        <w:rPr>
          <w:rFonts w:ascii="Garamond" w:hAnsi="Garamond"/>
          <w:sz w:val="20"/>
          <w:szCs w:val="20"/>
        </w:rPr>
      </w:pPr>
      <w:r w:rsidRPr="006502CB">
        <w:rPr>
          <w:rFonts w:ascii="Garamond" w:hAnsi="Garamond"/>
          <w:sz w:val="20"/>
          <w:szCs w:val="20"/>
        </w:rPr>
        <w:t>Podpisy:</w:t>
      </w:r>
    </w:p>
    <w:p w14:paraId="19044202" w14:textId="77777777" w:rsidR="005E46D8" w:rsidRPr="006502CB" w:rsidRDefault="005E46D8" w:rsidP="005E46D8">
      <w:pPr>
        <w:jc w:val="both"/>
        <w:rPr>
          <w:rFonts w:ascii="Garamond" w:hAnsi="Garamond"/>
          <w:sz w:val="20"/>
          <w:szCs w:val="20"/>
        </w:rPr>
      </w:pPr>
    </w:p>
    <w:p w14:paraId="53650B23" w14:textId="77777777" w:rsidR="005E46D8" w:rsidRPr="006502CB" w:rsidRDefault="005E46D8" w:rsidP="005E46D8">
      <w:pPr>
        <w:jc w:val="both"/>
        <w:rPr>
          <w:rFonts w:ascii="Garamond" w:hAnsi="Garamond"/>
          <w:sz w:val="20"/>
          <w:szCs w:val="20"/>
        </w:rPr>
      </w:pPr>
      <w:r w:rsidRPr="006502CB">
        <w:rPr>
          <w:rFonts w:ascii="Garamond" w:hAnsi="Garamond"/>
          <w:sz w:val="20"/>
          <w:szCs w:val="20"/>
        </w:rPr>
        <w:t>Skarbnik Oddziału</w:t>
      </w:r>
      <w:r w:rsidRPr="006502CB">
        <w:rPr>
          <w:rFonts w:ascii="Garamond" w:hAnsi="Garamond"/>
          <w:sz w:val="20"/>
          <w:szCs w:val="20"/>
        </w:rPr>
        <w:tab/>
      </w:r>
      <w:r w:rsidRPr="006502CB">
        <w:rPr>
          <w:rFonts w:ascii="Garamond" w:hAnsi="Garamond"/>
          <w:sz w:val="20"/>
          <w:szCs w:val="20"/>
        </w:rPr>
        <w:tab/>
      </w:r>
      <w:r w:rsidRPr="006502CB">
        <w:rPr>
          <w:rFonts w:ascii="Garamond" w:hAnsi="Garamond"/>
          <w:sz w:val="20"/>
          <w:szCs w:val="20"/>
        </w:rPr>
        <w:tab/>
        <w:t xml:space="preserve">       (pieczęć okrągła)</w:t>
      </w:r>
      <w:r w:rsidRPr="006502CB">
        <w:rPr>
          <w:rFonts w:ascii="Garamond" w:hAnsi="Garamond"/>
          <w:sz w:val="20"/>
          <w:szCs w:val="20"/>
        </w:rPr>
        <w:tab/>
      </w:r>
      <w:r w:rsidRPr="006502CB">
        <w:rPr>
          <w:rFonts w:ascii="Garamond" w:hAnsi="Garamond"/>
          <w:sz w:val="20"/>
          <w:szCs w:val="20"/>
        </w:rPr>
        <w:tab/>
        <w:t xml:space="preserve">   </w:t>
      </w:r>
      <w:r w:rsidRPr="006502CB">
        <w:rPr>
          <w:rFonts w:ascii="Garamond" w:hAnsi="Garamond"/>
          <w:sz w:val="20"/>
          <w:szCs w:val="20"/>
        </w:rPr>
        <w:tab/>
        <w:t xml:space="preserve">      Prezes Oddziału</w:t>
      </w:r>
    </w:p>
    <w:p w14:paraId="66691155" w14:textId="77777777" w:rsidR="005E46D8" w:rsidRPr="006502CB" w:rsidRDefault="005E46D8" w:rsidP="005E46D8">
      <w:pPr>
        <w:jc w:val="both"/>
        <w:rPr>
          <w:rFonts w:ascii="Garamond" w:hAnsi="Garamond"/>
          <w:sz w:val="16"/>
          <w:szCs w:val="16"/>
        </w:rPr>
      </w:pPr>
    </w:p>
    <w:p w14:paraId="67CADEFD" w14:textId="77777777" w:rsidR="005E46D8" w:rsidRPr="006502CB" w:rsidRDefault="005E46D8" w:rsidP="005E46D8">
      <w:pPr>
        <w:jc w:val="both"/>
        <w:rPr>
          <w:rFonts w:ascii="Garamond" w:hAnsi="Garamond"/>
          <w:sz w:val="16"/>
          <w:szCs w:val="16"/>
        </w:rPr>
      </w:pPr>
    </w:p>
    <w:p w14:paraId="6CD98C70" w14:textId="77777777" w:rsidR="005E46D8" w:rsidRDefault="005E46D8" w:rsidP="005E46D8">
      <w:pPr>
        <w:jc w:val="both"/>
        <w:rPr>
          <w:rFonts w:ascii="Arial Narrow" w:hAnsi="Arial Narrow"/>
          <w:sz w:val="22"/>
          <w:szCs w:val="22"/>
        </w:rPr>
      </w:pPr>
    </w:p>
    <w:p w14:paraId="70EDA08B" w14:textId="77777777" w:rsidR="005E46D8" w:rsidRDefault="005E46D8" w:rsidP="005E46D8">
      <w:pPr>
        <w:jc w:val="both"/>
        <w:rPr>
          <w:rFonts w:ascii="Arial Narrow" w:hAnsi="Arial Narrow"/>
        </w:rPr>
      </w:pPr>
    </w:p>
    <w:p w14:paraId="6734D813" w14:textId="77777777" w:rsidR="005E46D8" w:rsidRDefault="005E46D8" w:rsidP="005E46D8">
      <w:pPr>
        <w:jc w:val="both"/>
        <w:rPr>
          <w:rFonts w:ascii="Arial Narrow" w:hAnsi="Arial Narrow"/>
          <w:sz w:val="16"/>
          <w:szCs w:val="16"/>
        </w:rPr>
      </w:pPr>
    </w:p>
    <w:p w14:paraId="71523A2D" w14:textId="77777777" w:rsidR="005E46D8" w:rsidRPr="006502CB" w:rsidRDefault="005E46D8" w:rsidP="005E46D8">
      <w:pPr>
        <w:jc w:val="both"/>
        <w:rPr>
          <w:rFonts w:ascii="Garamond" w:hAnsi="Garamond"/>
          <w:sz w:val="16"/>
          <w:szCs w:val="16"/>
        </w:rPr>
      </w:pPr>
      <w:r w:rsidRPr="006502CB">
        <w:rPr>
          <w:rFonts w:ascii="Garamond" w:hAnsi="Garamond"/>
          <w:b/>
          <w:sz w:val="22"/>
          <w:szCs w:val="22"/>
        </w:rPr>
        <w:lastRenderedPageBreak/>
        <w:t>Uwagi dotyczące wypełnienia Rozliczenia finansowego:</w:t>
      </w:r>
    </w:p>
    <w:p w14:paraId="7A8EB20D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4F51978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082F0B29" w14:textId="74A30616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W pkt  1 w rubryce „Saldo z roku 20</w:t>
      </w:r>
      <w:r w:rsidR="00DE3A7D">
        <w:rPr>
          <w:rFonts w:ascii="Garamond" w:hAnsi="Garamond"/>
          <w:sz w:val="22"/>
          <w:szCs w:val="22"/>
        </w:rPr>
        <w:t>20</w:t>
      </w:r>
      <w:r w:rsidRPr="006502CB">
        <w:rPr>
          <w:rFonts w:ascii="Garamond" w:hAnsi="Garamond"/>
          <w:sz w:val="22"/>
          <w:szCs w:val="22"/>
        </w:rPr>
        <w:t>” :   A = stan kasy na ostatni dzień 20</w:t>
      </w:r>
      <w:r w:rsidR="00DE3A7D">
        <w:rPr>
          <w:rFonts w:ascii="Garamond" w:hAnsi="Garamond"/>
          <w:sz w:val="22"/>
          <w:szCs w:val="22"/>
        </w:rPr>
        <w:t>20</w:t>
      </w:r>
      <w:r w:rsidRPr="006502CB">
        <w:rPr>
          <w:rFonts w:ascii="Garamond" w:hAnsi="Garamond"/>
          <w:sz w:val="22"/>
          <w:szCs w:val="22"/>
        </w:rPr>
        <w:t xml:space="preserve"> roku</w:t>
      </w:r>
    </w:p>
    <w:p w14:paraId="0FCBD3B4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19854F86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 xml:space="preserve">W pkt 2 umieszczamy wszystkie wpływy w roku sprawozdawczym. Przy wyszczególnianiu trzymamy się brzmienia zawartego w Statucie, </w:t>
      </w:r>
      <w:r w:rsidRPr="006502CB">
        <w:rPr>
          <w:rFonts w:ascii="Garamond" w:hAnsi="Garamond"/>
          <w:b/>
          <w:sz w:val="22"/>
          <w:szCs w:val="22"/>
        </w:rPr>
        <w:t>dlatego nie zmieniamy brzmienia wyszczególnień</w:t>
      </w:r>
      <w:r w:rsidRPr="006502CB">
        <w:rPr>
          <w:rFonts w:ascii="Garamond" w:hAnsi="Garamond"/>
          <w:sz w:val="22"/>
          <w:szCs w:val="22"/>
        </w:rPr>
        <w:t>, ale dostosowujemy wpływy do znaczenia kategorii. Wyszczególniamy te wpływy, które istnieją. Jeśli Oddział (Koło) w roku sprawozdawczym nie otrzymał dotacji – wówczas to wyszczególnienie pomijamy. Jeśli Oddział (Koło) nie prowadzi działalności gospodarczej – wyszczególnienie również pomijamy (</w:t>
      </w:r>
      <w:r w:rsidRPr="006502CB">
        <w:rPr>
          <w:rFonts w:ascii="Garamond" w:hAnsi="Garamond"/>
          <w:b/>
          <w:sz w:val="22"/>
          <w:szCs w:val="22"/>
        </w:rPr>
        <w:t>uwaga</w:t>
      </w:r>
      <w:r w:rsidRPr="006502CB">
        <w:rPr>
          <w:rFonts w:ascii="Garamond" w:hAnsi="Garamond"/>
          <w:sz w:val="22"/>
          <w:szCs w:val="22"/>
        </w:rPr>
        <w:t xml:space="preserve">: przy działalności gospodarczej obowiązuje rozliczenie z Urzędem Skarbowym – dlatego </w:t>
      </w:r>
      <w:r w:rsidRPr="006502CB">
        <w:rPr>
          <w:rFonts w:ascii="Garamond" w:hAnsi="Garamond"/>
          <w:sz w:val="22"/>
          <w:szCs w:val="22"/>
          <w:u w:val="single"/>
        </w:rPr>
        <w:t>nie piszemy</w:t>
      </w:r>
      <w:r w:rsidRPr="006502CB">
        <w:rPr>
          <w:rFonts w:ascii="Garamond" w:hAnsi="Garamond"/>
          <w:sz w:val="22"/>
          <w:szCs w:val="22"/>
        </w:rPr>
        <w:t xml:space="preserve"> „Oddział zarobił”, ale „Oddział zebrał na cel …”). Jeśli Oddział (Koło) prowadzi akcje KSM-owskie (np. zbiera darowizny z racji kolędy, akcji „znicz”, pakowania produktów przy kasie w sklepie, otrzymał darowiznę od sołtysa wsi, wójta gminy, księdza wikariusza albo księdza proboszcza) – pozyskane w ten sposób fundusze sumujemy i umieszczamy w wyszczególnieniu „darowizny” (od nich nie ma podatku i są przeznaczone w myśl Statutu na działalność statutową Stowarzyszenia = Oddziału)</w:t>
      </w:r>
    </w:p>
    <w:p w14:paraId="2A4884D3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3B1C4E85" w14:textId="438AAF5C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W pkt 3 w rubryce „Wpływy za rok 20</w:t>
      </w:r>
      <w:r w:rsidR="00AD73EC">
        <w:rPr>
          <w:rFonts w:ascii="Garamond" w:hAnsi="Garamond"/>
          <w:sz w:val="22"/>
          <w:szCs w:val="22"/>
        </w:rPr>
        <w:t>2</w:t>
      </w:r>
      <w:r w:rsidR="00DE3A7D">
        <w:rPr>
          <w:rFonts w:ascii="Garamond" w:hAnsi="Garamond"/>
          <w:sz w:val="22"/>
          <w:szCs w:val="22"/>
        </w:rPr>
        <w:t>1</w:t>
      </w:r>
      <w:r w:rsidRPr="006502CB">
        <w:rPr>
          <w:rFonts w:ascii="Garamond" w:hAnsi="Garamond"/>
          <w:sz w:val="22"/>
          <w:szCs w:val="22"/>
        </w:rPr>
        <w:t xml:space="preserve"> razem” : I = B + C + D + E + F + G + H</w:t>
      </w:r>
    </w:p>
    <w:p w14:paraId="47FD232D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553B4D8A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W pkt 4 w rubryce „Wydatki na realizację celów statutowych” wyszczególniamy wydatki Oddziału grupując je według kategorii wydatków. Proponujemy, aby kategorie odpowiadały rzeczywistej działalności Oddziału (ze sprawozdania z działalności). Podajemy propozycję niektórych kategorii:</w:t>
      </w:r>
    </w:p>
    <w:p w14:paraId="5F1A78F4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a) składki diecezjalne</w:t>
      </w:r>
    </w:p>
    <w:p w14:paraId="159F0FF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b) dojazd i pobyt w Domu Rekolekcyjnym</w:t>
      </w:r>
    </w:p>
    <w:p w14:paraId="12346314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c) utrzymanie bieżące salki KSM-owskiej (kawiarenki, siłowni) (tu: wystrój, dekoracja, zakup niezbędnych przedmiotów – szklanek, kawy, cukru, herbaty, ciasta)</w:t>
      </w:r>
    </w:p>
    <w:p w14:paraId="7EC9C2C4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d)  utrzymanie bieżące biura Oddziału (Koła) (tu: artykuły biurowe, papiernicze, znaczki, pieczątki)</w:t>
      </w:r>
    </w:p>
    <w:p w14:paraId="1D41C481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e) koszty związane z reprezentowaniem Oddziału (kwiaty – imieniny, uroczystości patriotyczne, wieńce)</w:t>
      </w:r>
    </w:p>
    <w:p w14:paraId="7F1C408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f) dofinansowanie wyjazdów formacyjnych</w:t>
      </w:r>
    </w:p>
    <w:p w14:paraId="79E4A00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g) darowizny (tu: darowizny na rzecz dzieci biednym, chorych, Domu Matki i Dziecka, misjonarzy)</w:t>
      </w:r>
    </w:p>
    <w:p w14:paraId="52DC5235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h) koszty organizacyjne imprez teatralnych (tu: koszty związane z organizacją Jasełek, opłatka, przedstawień)</w:t>
      </w:r>
    </w:p>
    <w:p w14:paraId="694AAC7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i) koszty organizacyjne spotkań rekreacyjnych (tu: koszty związane z organizacją ognisk, dyskotek, zabaw KSM-owskich, Andrzejek, Sylwestra, Dnia Dziecka, Dnia Matki, Powitania Lata)</w:t>
      </w:r>
    </w:p>
    <w:p w14:paraId="70C7630A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 xml:space="preserve">j) fundacja nagród w konkursach i przeglądach </w:t>
      </w:r>
    </w:p>
    <w:p w14:paraId="2C2F629B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 xml:space="preserve">k) koszty organizacyjne konkursów (festiwale, przeglądy kolęd, przeglądy pieśni maryjnych, konkursy na najładniejszą palmę konkursy na najładniejszą pisankę, konkursy na najładniejszą kartę świąteczną wykonaną ręcznie) </w:t>
      </w:r>
    </w:p>
    <w:p w14:paraId="30E6A468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l) koszty związane z organizacją kursów tanecznych</w:t>
      </w:r>
    </w:p>
    <w:p w14:paraId="1B3E0A4B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m) koszty zakupu sprzętu audiowizualnego (kino domowe, projektor, nagłośnienie)</w:t>
      </w:r>
    </w:p>
    <w:p w14:paraId="361D90ED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n) koszty związane z organizacją kursów językowych</w:t>
      </w:r>
    </w:p>
    <w:p w14:paraId="274D97FC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o) koszty związane z organizacją wycieczek (wyjazdów, rajdów)</w:t>
      </w:r>
    </w:p>
    <w:p w14:paraId="66CC67C0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p) koszty organizacyjne turniejów sportowych</w:t>
      </w:r>
    </w:p>
    <w:p w14:paraId="4AB51C59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r) koszty realizacji projektu (podać nazwę) (uwaga – dotyczy tych oddziałów, które realizują projekty gminne np. „Aktywne wakacje” albo „Młodzieżowe Centrum Aktywności” – podajemy całą kwotę otrzymaną z gminy na projekt – uwaga: musimy posiadać potwierdzenie fakturą)</w:t>
      </w:r>
    </w:p>
    <w:p w14:paraId="210D55E1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17A46086" w14:textId="66038361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W pkt 5 w rubryce „Wydatki za rok 20</w:t>
      </w:r>
      <w:r w:rsidR="00AD73EC">
        <w:rPr>
          <w:rFonts w:ascii="Garamond" w:hAnsi="Garamond"/>
          <w:sz w:val="22"/>
          <w:szCs w:val="22"/>
        </w:rPr>
        <w:t>2</w:t>
      </w:r>
      <w:r w:rsidR="00DE3A7D">
        <w:rPr>
          <w:rFonts w:ascii="Garamond" w:hAnsi="Garamond"/>
          <w:sz w:val="22"/>
          <w:szCs w:val="22"/>
        </w:rPr>
        <w:t>1</w:t>
      </w:r>
      <w:r w:rsidRPr="006502CB">
        <w:rPr>
          <w:rFonts w:ascii="Garamond" w:hAnsi="Garamond"/>
          <w:sz w:val="22"/>
          <w:szCs w:val="22"/>
        </w:rPr>
        <w:t xml:space="preserve"> razem” : M = J + K + L + ….</w:t>
      </w:r>
    </w:p>
    <w:p w14:paraId="1817A89C" w14:textId="77777777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</w:p>
    <w:p w14:paraId="5EAC176D" w14:textId="73447664" w:rsidR="005E46D8" w:rsidRPr="006502CB" w:rsidRDefault="005E46D8" w:rsidP="005E46D8">
      <w:pPr>
        <w:jc w:val="both"/>
        <w:rPr>
          <w:rFonts w:ascii="Garamond" w:hAnsi="Garamond"/>
          <w:sz w:val="22"/>
          <w:szCs w:val="22"/>
        </w:rPr>
      </w:pPr>
      <w:r w:rsidRPr="006502CB">
        <w:rPr>
          <w:rFonts w:ascii="Garamond" w:hAnsi="Garamond"/>
          <w:sz w:val="22"/>
          <w:szCs w:val="22"/>
        </w:rPr>
        <w:t>W pkt 6 w rubryce „Saldo na rok 20</w:t>
      </w:r>
      <w:r w:rsidR="00AD73EC">
        <w:rPr>
          <w:rFonts w:ascii="Garamond" w:hAnsi="Garamond"/>
          <w:sz w:val="22"/>
          <w:szCs w:val="22"/>
        </w:rPr>
        <w:t>2</w:t>
      </w:r>
      <w:r w:rsidR="00DE3A7D">
        <w:rPr>
          <w:rFonts w:ascii="Garamond" w:hAnsi="Garamond"/>
          <w:sz w:val="22"/>
          <w:szCs w:val="22"/>
        </w:rPr>
        <w:t>1</w:t>
      </w:r>
      <w:r w:rsidRPr="006502CB">
        <w:rPr>
          <w:rFonts w:ascii="Garamond" w:hAnsi="Garamond"/>
          <w:sz w:val="22"/>
          <w:szCs w:val="22"/>
        </w:rPr>
        <w:t xml:space="preserve">” : N = (A + I) - M </w:t>
      </w:r>
    </w:p>
    <w:p w14:paraId="0B0B97A1" w14:textId="77777777" w:rsidR="005E46D8" w:rsidRDefault="005E46D8" w:rsidP="005E46D8">
      <w:pPr>
        <w:jc w:val="both"/>
        <w:rPr>
          <w:rFonts w:ascii="Arial Narrow" w:hAnsi="Arial Narrow"/>
          <w:sz w:val="22"/>
          <w:szCs w:val="22"/>
        </w:rPr>
      </w:pPr>
    </w:p>
    <w:p w14:paraId="278829A1" w14:textId="77777777" w:rsidR="00FA53A3" w:rsidRPr="003349A6" w:rsidRDefault="00FA53A3" w:rsidP="003349A6"/>
    <w:sectPr w:rsidR="00FA53A3" w:rsidRPr="003349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6679E" w14:textId="77777777" w:rsidR="008F6CB1" w:rsidRDefault="008F6CB1" w:rsidP="00FE2CCA">
      <w:r>
        <w:separator/>
      </w:r>
    </w:p>
  </w:endnote>
  <w:endnote w:type="continuationSeparator" w:id="0">
    <w:p w14:paraId="033CE60B" w14:textId="77777777" w:rsidR="008F6CB1" w:rsidRDefault="008F6CB1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B39A9" w14:textId="77777777" w:rsidR="00FE2CCA" w:rsidRDefault="00FE2CC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1FD20" w14:textId="77777777" w:rsidR="00FE2CCA" w:rsidRPr="00FE2CCA" w:rsidRDefault="00FE2CCA" w:rsidP="00FE2CCA">
    <w:pPr>
      <w:pStyle w:val="Stopka"/>
      <w:jc w:val="center"/>
      <w:rPr>
        <w:rFonts w:ascii="Garamond" w:hAnsi="Garamond"/>
      </w:rPr>
    </w:pPr>
    <w:r w:rsidRPr="00153081">
      <w:rPr>
        <w:noProof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B854D8">
      <w:rPr>
        <w:rFonts w:ascii="Garamond" w:hAnsi="Garamond"/>
        <w:shd w:val="clear" w:color="auto" w:fill="FFFFFF"/>
      </w:rPr>
      <w:t>ul. Zamkowa 5, 37-700 Przemyśl</w:t>
    </w:r>
    <w:r w:rsidRPr="00B854D8">
      <w:rPr>
        <w:rFonts w:ascii="Garamond" w:hAnsi="Garamond"/>
        <w:shd w:val="clear" w:color="auto" w:fill="FFFFFF"/>
      </w:rPr>
      <w:br/>
      <w:t>NIP: 795 12 79 815 REGON: 040072988</w:t>
    </w:r>
    <w:r w:rsidRPr="00B854D8">
      <w:rPr>
        <w:rFonts w:ascii="Garamond" w:hAnsi="Garamond"/>
        <w:shd w:val="clear" w:color="auto" w:fill="FFFFFF"/>
      </w:rPr>
      <w:br/>
      <w:t>Adres do korespondencji: Wybrzeże 35a, 37-750 Dubiecko</w:t>
    </w:r>
    <w:r w:rsidRPr="00B854D8">
      <w:rPr>
        <w:rFonts w:ascii="Garamond" w:hAnsi="Garamond"/>
        <w:shd w:val="clear" w:color="auto" w:fill="FFFFFF"/>
      </w:rPr>
      <w:br/>
      <w:t xml:space="preserve">tel. 601 874 450, </w:t>
    </w:r>
    <w:r w:rsidRPr="00B854D8">
      <w:rPr>
        <w:rFonts w:ascii="Garamond" w:hAnsi="Garamond"/>
        <w:color w:val="212121"/>
        <w:shd w:val="clear" w:color="auto" w:fill="FFFFFF"/>
      </w:rPr>
      <w:t>osrodeknadzieja.ksmap@gmail.com</w:t>
    </w:r>
    <w:r w:rsidRPr="00B854D8">
      <w:rPr>
        <w:rFonts w:ascii="Garamond" w:hAnsi="Garamond"/>
        <w:shd w:val="clear" w:color="auto" w:fill="FFFFFF"/>
      </w:rPr>
      <w:br/>
      <w:t>www.ksmap.pl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4BCD9" w14:textId="77777777" w:rsidR="00FE2CCA" w:rsidRDefault="00FE2C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F8335" w14:textId="77777777" w:rsidR="008F6CB1" w:rsidRDefault="008F6CB1" w:rsidP="00FE2CCA">
      <w:r>
        <w:separator/>
      </w:r>
    </w:p>
  </w:footnote>
  <w:footnote w:type="continuationSeparator" w:id="0">
    <w:p w14:paraId="696FAC39" w14:textId="77777777" w:rsidR="008F6CB1" w:rsidRDefault="008F6CB1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B92DA" w14:textId="77777777" w:rsidR="00FE2CCA" w:rsidRDefault="00FE2CC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1E26DB15">
          <wp:extent cx="409575" cy="485775"/>
          <wp:effectExtent l="19050" t="0" r="9525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FE7F3" w14:textId="77777777" w:rsidR="00FE2CCA" w:rsidRDefault="00FE2CC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D2E0C"/>
    <w:rsid w:val="00210C38"/>
    <w:rsid w:val="002B7280"/>
    <w:rsid w:val="003349A6"/>
    <w:rsid w:val="005E46D8"/>
    <w:rsid w:val="00610DE9"/>
    <w:rsid w:val="006502CB"/>
    <w:rsid w:val="008F6CB1"/>
    <w:rsid w:val="00AD73EC"/>
    <w:rsid w:val="00D45A64"/>
    <w:rsid w:val="00DE3A7D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621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7</cp:revision>
  <cp:lastPrinted>2020-02-18T19:00:00Z</cp:lastPrinted>
  <dcterms:created xsi:type="dcterms:W3CDTF">2020-02-13T19:25:00Z</dcterms:created>
  <dcterms:modified xsi:type="dcterms:W3CDTF">2022-01-26T08:38:00Z</dcterms:modified>
</cp:coreProperties>
</file>